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A1BB" w14:textId="77777777" w:rsid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Company Title</w:t>
      </w:r>
    </w:p>
    <w:p w14:paraId="0D4B60E6" w14:textId="77777777" w:rsid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Address</w:t>
      </w:r>
    </w:p>
    <w:p w14:paraId="1FD1027E" w14:textId="77777777" w:rsid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Phone number</w:t>
      </w:r>
    </w:p>
    <w:p w14:paraId="30595253" w14:textId="450D144E" w:rsidR="005E2A38" w:rsidRDefault="0091191D" w:rsidP="00427FC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kern w:val="0"/>
          <w:sz w:val="24"/>
          <w:szCs w:val="24"/>
        </w:rPr>
      </w:pPr>
      <w:r w:rsidRPr="0091191D">
        <w:rPr>
          <w:rFonts w:ascii="Calibri-Bold" w:hAnsi="Calibri-Bold" w:cs="Calibri-Bold"/>
          <w:b/>
          <w:bCs/>
          <w:color w:val="FF0000"/>
          <w:kern w:val="0"/>
          <w:sz w:val="24"/>
          <w:szCs w:val="24"/>
        </w:rPr>
        <w:t xml:space="preserve">Sample </w:t>
      </w:r>
      <w:r w:rsidR="005E2A38">
        <w:rPr>
          <w:rFonts w:ascii="Calibri-Bold" w:hAnsi="Calibri-Bold" w:cs="Calibri-Bold"/>
          <w:b/>
          <w:bCs/>
          <w:kern w:val="0"/>
          <w:sz w:val="24"/>
          <w:szCs w:val="24"/>
        </w:rPr>
        <w:t>Letter of Medical Necessity</w:t>
      </w:r>
    </w:p>
    <w:p w14:paraId="6DB7F69E" w14:textId="77777777" w:rsid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Name:</w:t>
      </w:r>
    </w:p>
    <w:p w14:paraId="457CFBA4" w14:textId="77777777" w:rsid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Date of Birth:</w:t>
      </w:r>
    </w:p>
    <w:p w14:paraId="66CEA050" w14:textId="77777777" w:rsid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Physician:</w:t>
      </w:r>
    </w:p>
    <w:p w14:paraId="1FE8FFD2" w14:textId="77777777" w:rsid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Therapist:</w:t>
      </w:r>
    </w:p>
    <w:p w14:paraId="48AADE33" w14:textId="77777777" w:rsid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kern w:val="0"/>
          <w:sz w:val="24"/>
          <w:szCs w:val="24"/>
        </w:rPr>
      </w:pPr>
      <w:r>
        <w:rPr>
          <w:rFonts w:ascii="Calibri-Bold" w:hAnsi="Calibri-Bold" w:cs="Calibri-Bold"/>
          <w:b/>
          <w:bCs/>
          <w:kern w:val="0"/>
          <w:sz w:val="24"/>
          <w:szCs w:val="24"/>
        </w:rPr>
        <w:t>Insurance #:</w:t>
      </w:r>
    </w:p>
    <w:p w14:paraId="60C1FA31" w14:textId="77777777" w:rsidR="0091191D" w:rsidRDefault="0091191D" w:rsidP="005E2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3BF12460" w14:textId="21D0C27D" w:rsidR="005E2A38" w:rsidRP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  <w:u w:val="single"/>
        </w:rPr>
      </w:pPr>
      <w:r>
        <w:rPr>
          <w:rFonts w:ascii="Calibri" w:hAnsi="Calibri" w:cs="Calibri"/>
          <w:kern w:val="0"/>
          <w:sz w:val="24"/>
          <w:szCs w:val="24"/>
        </w:rPr>
        <w:t xml:space="preserve">Patient is a </w:t>
      </w:r>
      <w:r>
        <w:rPr>
          <w:rFonts w:ascii="Calibri" w:hAnsi="Calibri" w:cs="Calibri"/>
          <w:kern w:val="0"/>
          <w:sz w:val="24"/>
          <w:szCs w:val="24"/>
        </w:rPr>
        <w:t>(</w:t>
      </w:r>
      <w:r w:rsidRPr="005E2A38">
        <w:rPr>
          <w:rFonts w:ascii="Calibri" w:hAnsi="Calibri" w:cs="Calibri"/>
          <w:kern w:val="0"/>
          <w:sz w:val="24"/>
          <w:szCs w:val="24"/>
          <w:u w:val="single"/>
        </w:rPr>
        <w:t xml:space="preserve">  </w:t>
      </w:r>
      <w:r>
        <w:rPr>
          <w:rFonts w:ascii="Calibri" w:hAnsi="Calibri" w:cs="Calibri"/>
          <w:kern w:val="0"/>
          <w:sz w:val="24"/>
          <w:szCs w:val="24"/>
          <w:u w:val="single"/>
        </w:rPr>
        <w:t xml:space="preserve">age and sex of learner  ) </w:t>
      </w:r>
      <w:r>
        <w:rPr>
          <w:rFonts w:ascii="Calibri" w:hAnsi="Calibri" w:cs="Calibri"/>
          <w:kern w:val="0"/>
          <w:sz w:val="24"/>
          <w:szCs w:val="24"/>
        </w:rPr>
        <w:t xml:space="preserve"> diagnosed with </w:t>
      </w:r>
      <w:r>
        <w:rPr>
          <w:rFonts w:ascii="Calibri" w:hAnsi="Calibri" w:cs="Calibri"/>
          <w:kern w:val="0"/>
          <w:sz w:val="24"/>
          <w:szCs w:val="24"/>
        </w:rPr>
        <w:t>(</w:t>
      </w:r>
      <w:r>
        <w:rPr>
          <w:rFonts w:ascii="Calibri" w:hAnsi="Calibri" w:cs="Calibri"/>
          <w:kern w:val="0"/>
          <w:sz w:val="24"/>
          <w:szCs w:val="24"/>
          <w:u w:val="single"/>
        </w:rPr>
        <w:t xml:space="preserve">provide </w:t>
      </w:r>
      <w:r w:rsidRPr="005E2A38">
        <w:rPr>
          <w:rFonts w:ascii="Calibri" w:hAnsi="Calibri" w:cs="Calibri"/>
          <w:kern w:val="0"/>
          <w:sz w:val="24"/>
          <w:szCs w:val="24"/>
          <w:u w:val="single"/>
        </w:rPr>
        <w:t xml:space="preserve">related details e.g., </w:t>
      </w:r>
      <w:r w:rsidRPr="005E2A38">
        <w:rPr>
          <w:rFonts w:ascii="Calibri" w:hAnsi="Calibri" w:cs="Calibri"/>
          <w:kern w:val="0"/>
          <w:sz w:val="24"/>
          <w:szCs w:val="24"/>
          <w:u w:val="single"/>
        </w:rPr>
        <w:t>motor delay</w:t>
      </w:r>
      <w:r>
        <w:rPr>
          <w:rFonts w:ascii="Calibri" w:hAnsi="Calibri" w:cs="Calibri"/>
          <w:kern w:val="0"/>
          <w:sz w:val="24"/>
          <w:szCs w:val="24"/>
          <w:u w:val="single"/>
        </w:rPr>
        <w:t>, visual impairment diagnosis and resulting difficulty with walking</w:t>
      </w:r>
      <w:r w:rsidR="00427FCB">
        <w:rPr>
          <w:rFonts w:ascii="Calibri" w:hAnsi="Calibri" w:cs="Calibri"/>
          <w:kern w:val="0"/>
          <w:sz w:val="24"/>
          <w:szCs w:val="24"/>
          <w:u w:val="single"/>
        </w:rPr>
        <w:t xml:space="preserve">. </w:t>
      </w:r>
      <w:r w:rsidRPr="00427FCB">
        <w:rPr>
          <w:rFonts w:ascii="Calibri" w:hAnsi="Calibri" w:cs="Calibri"/>
          <w:kern w:val="0"/>
          <w:sz w:val="24"/>
          <w:szCs w:val="24"/>
        </w:rPr>
        <w:t>Patient has difficulty seeing in front of her when ambulating and requires a hand hold for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 </w:t>
      </w:r>
      <w:r w:rsidRPr="00427FCB">
        <w:rPr>
          <w:rFonts w:ascii="Calibri" w:hAnsi="Calibri" w:cs="Calibri"/>
          <w:kern w:val="0"/>
          <w:sz w:val="24"/>
          <w:szCs w:val="24"/>
        </w:rPr>
        <w:t>direction. She often relies on feeling through her hands to determine surfaces such as walls,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 </w:t>
      </w:r>
      <w:r w:rsidRPr="00427FCB">
        <w:rPr>
          <w:rFonts w:ascii="Calibri" w:hAnsi="Calibri" w:cs="Calibri"/>
          <w:kern w:val="0"/>
          <w:sz w:val="24"/>
          <w:szCs w:val="24"/>
        </w:rPr>
        <w:t>doorways, and obstacles on the floor. Patient is independent with her mobility. She requires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 </w:t>
      </w:r>
      <w:r w:rsidRPr="00427FCB">
        <w:rPr>
          <w:rFonts w:ascii="Calibri" w:hAnsi="Calibri" w:cs="Calibri"/>
          <w:kern w:val="0"/>
          <w:sz w:val="24"/>
          <w:szCs w:val="24"/>
        </w:rPr>
        <w:t>use of vocal cues and a 1 handheld assist (HHA) to limit running into obstacles in front of her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 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due to her deficits in her vision. She </w:t>
      </w:r>
      <w:proofErr w:type="gramStart"/>
      <w:r w:rsidRPr="00427FCB">
        <w:rPr>
          <w:rFonts w:ascii="Calibri" w:hAnsi="Calibri" w:cs="Calibri"/>
          <w:kern w:val="0"/>
          <w:sz w:val="24"/>
          <w:szCs w:val="24"/>
        </w:rPr>
        <w:t>is able to</w:t>
      </w:r>
      <w:proofErr w:type="gramEnd"/>
      <w:r w:rsidRPr="00427FCB">
        <w:rPr>
          <w:rFonts w:ascii="Calibri" w:hAnsi="Calibri" w:cs="Calibri"/>
          <w:kern w:val="0"/>
          <w:sz w:val="24"/>
          <w:szCs w:val="24"/>
        </w:rPr>
        <w:t xml:space="preserve"> maintain her balance when ambulating onto a 1-2” surface. She </w:t>
      </w:r>
      <w:r w:rsidRPr="00427FCB">
        <w:rPr>
          <w:rFonts w:ascii="Calibri" w:hAnsi="Calibri" w:cs="Calibri"/>
          <w:kern w:val="0"/>
          <w:sz w:val="24"/>
          <w:szCs w:val="24"/>
        </w:rPr>
        <w:t>can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 squat to feel for the surface and step up 1” without upper body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 </w:t>
      </w:r>
      <w:r w:rsidRPr="00427FCB">
        <w:rPr>
          <w:rFonts w:ascii="Calibri" w:hAnsi="Calibri" w:cs="Calibri"/>
          <w:kern w:val="0"/>
          <w:sz w:val="24"/>
          <w:szCs w:val="24"/>
        </w:rPr>
        <w:t>support while maintaining her balance. She has difficulty maintaining her balance when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 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attempting to step on or over a 2-3” obstacle. </w:t>
      </w:r>
      <w:proofErr w:type="gramStart"/>
      <w:r w:rsidRPr="00427FCB">
        <w:rPr>
          <w:rFonts w:ascii="Calibri" w:hAnsi="Calibri" w:cs="Calibri"/>
          <w:kern w:val="0"/>
          <w:sz w:val="24"/>
          <w:szCs w:val="24"/>
        </w:rPr>
        <w:t>Patient</w:t>
      </w:r>
      <w:proofErr w:type="gramEnd"/>
      <w:r w:rsidRPr="00427FCB">
        <w:rPr>
          <w:rFonts w:ascii="Calibri" w:hAnsi="Calibri" w:cs="Calibri"/>
          <w:kern w:val="0"/>
          <w:sz w:val="24"/>
          <w:szCs w:val="24"/>
        </w:rPr>
        <w:t xml:space="preserve"> </w:t>
      </w:r>
      <w:r w:rsidR="00427FCB" w:rsidRPr="00427FCB">
        <w:rPr>
          <w:rFonts w:ascii="Calibri" w:hAnsi="Calibri" w:cs="Calibri"/>
          <w:kern w:val="0"/>
          <w:sz w:val="24"/>
          <w:szCs w:val="24"/>
        </w:rPr>
        <w:t>can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 ascend the stairs using a 1 HHA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 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or rail with a reciprocal pattern. She uses her opposing hand to </w:t>
      </w:r>
      <w:proofErr w:type="gramStart"/>
      <w:r w:rsidRPr="00427FCB">
        <w:rPr>
          <w:rFonts w:ascii="Calibri" w:hAnsi="Calibri" w:cs="Calibri"/>
          <w:kern w:val="0"/>
          <w:sz w:val="24"/>
          <w:szCs w:val="24"/>
        </w:rPr>
        <w:t>feel for</w:t>
      </w:r>
      <w:proofErr w:type="gramEnd"/>
      <w:r w:rsidRPr="00427FCB">
        <w:rPr>
          <w:rFonts w:ascii="Calibri" w:hAnsi="Calibri" w:cs="Calibri"/>
          <w:kern w:val="0"/>
          <w:sz w:val="24"/>
          <w:szCs w:val="24"/>
        </w:rPr>
        <w:t xml:space="preserve"> the step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 that is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 in front of her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 </w:t>
      </w:r>
      <w:r w:rsidRPr="00427FCB">
        <w:rPr>
          <w:rFonts w:ascii="Calibri" w:hAnsi="Calibri" w:cs="Calibri"/>
          <w:kern w:val="0"/>
          <w:sz w:val="24"/>
          <w:szCs w:val="24"/>
        </w:rPr>
        <w:t>before stepping up each step. She descends the stairs with a 2HHA and a step to pattern. She</w:t>
      </w:r>
      <w:r w:rsidRPr="00427FCB">
        <w:rPr>
          <w:rFonts w:ascii="Calibri" w:hAnsi="Calibri" w:cs="Calibri"/>
          <w:kern w:val="0"/>
          <w:sz w:val="24"/>
          <w:szCs w:val="24"/>
        </w:rPr>
        <w:t xml:space="preserve"> </w:t>
      </w:r>
      <w:r w:rsidRPr="00427FCB">
        <w:rPr>
          <w:rFonts w:ascii="Calibri" w:hAnsi="Calibri" w:cs="Calibri"/>
          <w:kern w:val="0"/>
          <w:sz w:val="24"/>
          <w:szCs w:val="24"/>
        </w:rPr>
        <w:t>requires increased time to safely descend.</w:t>
      </w:r>
    </w:p>
    <w:p w14:paraId="2D0D47F3" w14:textId="2EECFD26" w:rsid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The complete </w:t>
      </w:r>
      <w:r w:rsidR="00427FCB">
        <w:rPr>
          <w:rFonts w:ascii="Calibri" w:hAnsi="Calibri" w:cs="Calibri"/>
          <w:kern w:val="0"/>
          <w:sz w:val="24"/>
          <w:szCs w:val="24"/>
        </w:rPr>
        <w:t>pediatric belt cane</w:t>
      </w:r>
      <w:r>
        <w:rPr>
          <w:rFonts w:ascii="Calibri" w:hAnsi="Calibri" w:cs="Calibri"/>
          <w:kern w:val="0"/>
          <w:sz w:val="24"/>
          <w:szCs w:val="24"/>
        </w:rPr>
        <w:t xml:space="preserve"> set in her appropriate size is being requested for patient to</w:t>
      </w:r>
    </w:p>
    <w:p w14:paraId="718DFD48" w14:textId="77777777" w:rsid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navigate in her environments at home and in the community. She would be independent in</w:t>
      </w:r>
    </w:p>
    <w:p w14:paraId="6F3AA259" w14:textId="77777777" w:rsid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navigating obstacles in front of her, stepping onto curbs, and going up the stairs with the belt</w:t>
      </w:r>
    </w:p>
    <w:p w14:paraId="48FC2D55" w14:textId="7F84F744" w:rsid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cane. Currently, her caregivers </w:t>
      </w:r>
      <w:proofErr w:type="gramStart"/>
      <w:r>
        <w:rPr>
          <w:rFonts w:ascii="Calibri" w:hAnsi="Calibri" w:cs="Calibri"/>
          <w:kern w:val="0"/>
          <w:sz w:val="24"/>
          <w:szCs w:val="24"/>
        </w:rPr>
        <w:t>have to</w:t>
      </w:r>
      <w:proofErr w:type="gramEnd"/>
      <w:r>
        <w:rPr>
          <w:rFonts w:ascii="Calibri" w:hAnsi="Calibri" w:cs="Calibri"/>
          <w:kern w:val="0"/>
          <w:sz w:val="24"/>
          <w:szCs w:val="24"/>
        </w:rPr>
        <w:t xml:space="preserve"> hold her hand at all times due to her vision deficits, and</w:t>
      </w:r>
      <w:r w:rsidR="00427FCB"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she is a safety risk of running into obstacles and causing injury/ fractures. Patient is often</w:t>
      </w:r>
      <w:r w:rsidR="00427FCB"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carried at school due to her not being able to navigate busy hallways. This belt cane will be used</w:t>
      </w:r>
      <w:r w:rsidR="00427FCB"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 xml:space="preserve">for </w:t>
      </w:r>
      <w:r w:rsidR="00427FCB">
        <w:rPr>
          <w:rFonts w:ascii="Calibri" w:hAnsi="Calibri" w:cs="Calibri"/>
          <w:kern w:val="0"/>
          <w:sz w:val="24"/>
          <w:szCs w:val="24"/>
        </w:rPr>
        <w:t xml:space="preserve">the </w:t>
      </w:r>
      <w:r>
        <w:rPr>
          <w:rFonts w:ascii="Calibri" w:hAnsi="Calibri" w:cs="Calibri"/>
          <w:kern w:val="0"/>
          <w:sz w:val="24"/>
          <w:szCs w:val="24"/>
        </w:rPr>
        <w:t>patient to navigate around her house and play independently, navigate around her school</w:t>
      </w:r>
      <w:r w:rsidR="00427FCB"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 xml:space="preserve">and be more like peers her </w:t>
      </w:r>
      <w:r w:rsidR="00427FCB">
        <w:rPr>
          <w:rFonts w:ascii="Calibri" w:hAnsi="Calibri" w:cs="Calibri"/>
          <w:kern w:val="0"/>
          <w:sz w:val="24"/>
          <w:szCs w:val="24"/>
        </w:rPr>
        <w:t>age and</w:t>
      </w:r>
      <w:r>
        <w:rPr>
          <w:rFonts w:ascii="Calibri" w:hAnsi="Calibri" w:cs="Calibri"/>
          <w:kern w:val="0"/>
          <w:sz w:val="24"/>
          <w:szCs w:val="24"/>
        </w:rPr>
        <w:t xml:space="preserve"> navigate safely out in her community. She was able to trial</w:t>
      </w:r>
      <w:r w:rsidR="00427FCB"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a belt cane at her previous pediatric therapy clinic. Mom reports she was able to walk 50’</w:t>
      </w:r>
      <w:r w:rsidR="00427FCB"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independently down a hallway without running into obstacles with the belt cane. A belt cane,</w:t>
      </w:r>
      <w:r w:rsidR="00427FCB"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with its wearable design, is being requested due to her young age and ease of use with its</w:t>
      </w:r>
    </w:p>
    <w:p w14:paraId="0D63E59B" w14:textId="77777777" w:rsidR="005E2A38" w:rsidRDefault="005E2A38" w:rsidP="005E2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consistent placement of the frame and decreased need for upper extremity coordination.</w:t>
      </w:r>
    </w:p>
    <w:p w14:paraId="459559C2" w14:textId="77777777" w:rsidR="00427FCB" w:rsidRDefault="00427FCB" w:rsidP="005E2A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5537AB53" w14:textId="4C6C28F9" w:rsidR="005E2A38" w:rsidRDefault="005E2A38" w:rsidP="005E2A38">
      <w:r>
        <w:rPr>
          <w:rFonts w:ascii="Calibri-Bold" w:hAnsi="Calibri-Bold" w:cs="Calibri-Bold"/>
          <w:b/>
          <w:bCs/>
          <w:kern w:val="0"/>
          <w:sz w:val="24"/>
          <w:szCs w:val="24"/>
        </w:rPr>
        <w:t>Electronically signed by: Date:</w:t>
      </w:r>
    </w:p>
    <w:sectPr w:rsidR="005E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38"/>
    <w:rsid w:val="00427FCB"/>
    <w:rsid w:val="005E2A38"/>
    <w:rsid w:val="009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DEE1"/>
  <w15:chartTrackingRefBased/>
  <w15:docId w15:val="{62240A0C-9447-4470-BCEE-77F83281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Ambrose-Zaken</dc:creator>
  <cp:keywords/>
  <dc:description/>
  <cp:lastModifiedBy>Grace Ambrose-Zaken</cp:lastModifiedBy>
  <cp:revision>1</cp:revision>
  <dcterms:created xsi:type="dcterms:W3CDTF">2023-09-08T01:45:00Z</dcterms:created>
  <dcterms:modified xsi:type="dcterms:W3CDTF">2023-09-08T02:11:00Z</dcterms:modified>
</cp:coreProperties>
</file>